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E6" w:rsidRDefault="00C527E6" w:rsidP="00C527E6">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asistență medicală ambulatorie specialități clinice</w:t>
      </w:r>
    </w:p>
    <w:p w:rsidR="00C527E6" w:rsidRPr="009220A7" w:rsidRDefault="00C527E6" w:rsidP="00C527E6">
      <w:pPr>
        <w:autoSpaceDE w:val="0"/>
        <w:autoSpaceDN w:val="0"/>
        <w:adjustRightInd w:val="0"/>
        <w:jc w:val="both"/>
        <w:rPr>
          <w:rFonts w:eastAsiaTheme="minorHAnsi"/>
          <w:lang w:val="ro-RO" w:eastAsia="en-US"/>
        </w:rPr>
      </w:pPr>
    </w:p>
    <w:p w:rsidR="00C527E6" w:rsidRPr="009220A7" w:rsidRDefault="00C527E6" w:rsidP="00C527E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Contractul de furnizare de servicii medicale dintre furnizorii de servicii medicale de specialitate </w:t>
      </w:r>
      <w:r w:rsidR="00B14747">
        <w:rPr>
          <w:rFonts w:eastAsiaTheme="minorHAnsi"/>
          <w:lang w:val="ro-RO" w:eastAsia="en-US"/>
        </w:rPr>
        <w:t xml:space="preserve">specialități clinice </w:t>
      </w:r>
      <w:r w:rsidRPr="009220A7">
        <w:rPr>
          <w:rFonts w:eastAsiaTheme="minorHAnsi"/>
          <w:lang w:val="ro-RO" w:eastAsia="en-US"/>
        </w:rPr>
        <w:t>şi casa de asigurări de sănătate se încheie de către reprezentantul legal, pe baza următoarelor documente:</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Dovada de evaluare se depune la contractare numai de furnizorii care au evaluarea făcută de altă casă de asigurări de sănătate decât cea cu care furnizorul doreşte să intre în relaţie contractuală; </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 copia buletinului/cărţii de identitate, după caz;</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rsidR="00C527E6" w:rsidRPr="009220A7" w:rsidRDefault="00C527E6" w:rsidP="00C527E6">
      <w:pPr>
        <w:autoSpaceDE w:val="0"/>
        <w:autoSpaceDN w:val="0"/>
        <w:adjustRightInd w:val="0"/>
        <w:jc w:val="both"/>
        <w:rPr>
          <w:rFonts w:eastAsiaTheme="minorHAnsi"/>
          <w:strike/>
          <w:lang w:val="ro-RO" w:eastAsia="en-US"/>
        </w:rPr>
      </w:pPr>
      <w:r w:rsidRPr="009220A7">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DB4406">
        <w:rPr>
          <w:rFonts w:eastAsiaTheme="minorHAnsi"/>
          <w:lang w:val="ro-RO" w:eastAsia="en-US"/>
        </w:rPr>
        <w:t xml:space="preserve"> (anexa 49)</w:t>
      </w:r>
      <w:r w:rsidRPr="009220A7">
        <w:rPr>
          <w:rFonts w:eastAsiaTheme="minorHAnsi"/>
          <w:lang w:val="ro-RO" w:eastAsia="en-US"/>
        </w:rPr>
        <w:t>. Lista cuprinde informații necesare incheierii contractului;</w:t>
      </w:r>
    </w:p>
    <w:p w:rsidR="00C527E6" w:rsidRPr="009220A7" w:rsidRDefault="00C527E6" w:rsidP="00C527E6">
      <w:pPr>
        <w:autoSpaceDE w:val="0"/>
        <w:autoSpaceDN w:val="0"/>
        <w:adjustRightInd w:val="0"/>
        <w:jc w:val="both"/>
        <w:rPr>
          <w:rFonts w:eastAsiaTheme="minorHAnsi"/>
          <w:strike/>
          <w:lang w:val="ro-RO" w:eastAsia="en-US"/>
        </w:rPr>
      </w:pPr>
      <w:r w:rsidRPr="009220A7">
        <w:rPr>
          <w:lang w:val="ro-RO"/>
        </w:rPr>
        <w:t xml:space="preserve">    </w:t>
      </w:r>
      <w:r w:rsidRPr="009220A7">
        <w:rPr>
          <w:rFonts w:eastAsiaTheme="minorHAnsi"/>
          <w:lang w:val="ro-RO" w:eastAsia="en-US"/>
        </w:rPr>
        <w:t>g) programul de activitate al cabinetului/ punctului de lucru/ punctelor  de lucru secundare, după caz, conform modelului prevăzut în norme</w:t>
      </w:r>
      <w:r w:rsidR="00DB4406">
        <w:rPr>
          <w:rFonts w:eastAsiaTheme="minorHAnsi"/>
          <w:lang w:val="ro-RO" w:eastAsia="en-US"/>
        </w:rPr>
        <w:t xml:space="preserve"> (anexa 45)</w:t>
      </w:r>
      <w:r w:rsidRPr="009220A7">
        <w:rPr>
          <w:rFonts w:eastAsiaTheme="minorHAnsi"/>
          <w:lang w:val="ro-RO" w:eastAsia="en-US"/>
        </w:rPr>
        <w:t xml:space="preserve">; </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h)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j) certificatul de membru al OAMGMAMR pentru asistentul medical/soră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lastRenderedPageBreak/>
        <w:t xml:space="preserve">    k) copie după structura avizată/aprobată conform reglementărilor în vigoare, pentru unitatea sanitară ambulatorie.</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a contractului încheiat cu un laborator de referinţă dintre cele prevăzute în Ordinul ministrului sănătăţii privind aprobarea Normelor tehnice de realizare a programelor naţionale de sănătate publică în vigoare;</w:t>
      </w:r>
    </w:p>
    <w:p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după structura aprobată/avizată conform prevederilor legale în vigoare, din care să rezulte că furnizorul are în structură laborator de investigaţii medicale paraclinice;</w:t>
      </w:r>
    </w:p>
    <w:p w:rsidR="00C527E6"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după structura aprobată/avizată a furnizorului, din care să rezulte că are în structură maternitate, precum şi documentul prin care maternitatea este clasificată în gradul I, II sau III.</w:t>
      </w:r>
    </w:p>
    <w:p w:rsidR="00A67ECD" w:rsidRDefault="00A67ECD" w:rsidP="00C527E6">
      <w:pPr>
        <w:autoSpaceDE w:val="0"/>
        <w:autoSpaceDN w:val="0"/>
        <w:adjustRightInd w:val="0"/>
        <w:jc w:val="both"/>
        <w:rPr>
          <w:rFonts w:eastAsiaTheme="minorHAnsi"/>
          <w:lang w:val="ro-RO" w:eastAsia="en-US"/>
        </w:rPr>
      </w:pPr>
    </w:p>
    <w:p w:rsidR="00A67ECD" w:rsidRPr="009220A7" w:rsidRDefault="00A67ECD" w:rsidP="00A67ECD">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rsidR="00A67ECD" w:rsidRPr="009220A7" w:rsidRDefault="00A67ECD" w:rsidP="00A67ECD">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rsidR="00A67ECD" w:rsidRPr="009220A7" w:rsidRDefault="00A67ECD" w:rsidP="00A67ECD">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rsidR="00A67ECD" w:rsidRPr="009220A7" w:rsidRDefault="00A67ECD" w:rsidP="00C527E6">
      <w:pPr>
        <w:autoSpaceDE w:val="0"/>
        <w:autoSpaceDN w:val="0"/>
        <w:adjustRightInd w:val="0"/>
        <w:jc w:val="both"/>
        <w:rPr>
          <w:rFonts w:eastAsiaTheme="minorHAnsi"/>
          <w:lang w:val="ro-RO" w:eastAsia="en-US"/>
        </w:rPr>
      </w:pPr>
    </w:p>
    <w:p w:rsidR="00DB4406" w:rsidRPr="009220A7" w:rsidRDefault="00DB4406" w:rsidP="00DB440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Fiecare medic de specialitate din specialităţile clinice, care acordă servicii medicale de specialitate într-o unitate sanitară din ambulatoriul de specialitate dintre cele prevăzute la art. 21 alin. </w:t>
      </w:r>
      <w:r w:rsidRPr="009220A7">
        <w:rPr>
          <w:rFonts w:eastAsiaTheme="minorHAnsi"/>
          <w:bCs/>
          <w:lang w:val="ro-RO" w:eastAsia="en-US"/>
        </w:rPr>
        <w:t>(3)</w:t>
      </w:r>
      <w:r>
        <w:rPr>
          <w:rFonts w:eastAsiaTheme="minorHAnsi"/>
          <w:bCs/>
          <w:lang w:val="ro-RO" w:eastAsia="en-US"/>
        </w:rPr>
        <w:t xml:space="preserve"> din Contractul-cadru aprobat prin HG 696/2021</w:t>
      </w:r>
      <w:r w:rsidRPr="009220A7">
        <w:rPr>
          <w:rFonts w:eastAsiaTheme="minorHAnsi"/>
          <w:lang w:val="ro-RO" w:eastAsia="en-US"/>
        </w:rPr>
        <w:t xml:space="preserve">, îşi desfăşoară activitatea în baza </w:t>
      </w:r>
      <w:r w:rsidRPr="00DB4406">
        <w:rPr>
          <w:rFonts w:eastAsiaTheme="minorHAnsi"/>
          <w:b/>
          <w:lang w:val="ro-RO" w:eastAsia="en-US"/>
        </w:rPr>
        <w:t>unui singur contract</w:t>
      </w:r>
      <w:r w:rsidRPr="009220A7">
        <w:rPr>
          <w:rFonts w:eastAsiaTheme="minorHAnsi"/>
          <w:lang w:val="ro-RO" w:eastAsia="en-US"/>
        </w:rPr>
        <w:t xml:space="preserve"> încheiat cu casa de asigurări de sănătate, cu posibilitatea de a-şi majora programul de activitate în condiţiile prevăzute la art. 30 alin. (2). </w:t>
      </w:r>
    </w:p>
    <w:p w:rsidR="00DB4406" w:rsidRPr="009220A7" w:rsidRDefault="00DB4406" w:rsidP="00DB4406">
      <w:pPr>
        <w:autoSpaceDE w:val="0"/>
        <w:autoSpaceDN w:val="0"/>
        <w:adjustRightInd w:val="0"/>
        <w:jc w:val="both"/>
        <w:rPr>
          <w:rFonts w:eastAsiaTheme="minorHAnsi"/>
          <w:lang w:val="ro-RO" w:eastAsia="en-US"/>
        </w:rPr>
      </w:pPr>
      <w:r w:rsidRPr="009220A7">
        <w:rPr>
          <w:rFonts w:eastAsiaTheme="minorHAnsi"/>
          <w:lang w:val="ro-RO" w:eastAsia="en-US"/>
        </w:rPr>
        <w:t xml:space="preserve">    </w:t>
      </w:r>
      <w:r w:rsidRPr="00DB4406">
        <w:rPr>
          <w:rFonts w:eastAsiaTheme="minorHAnsi"/>
          <w:i/>
          <w:u w:val="single"/>
          <w:lang w:val="ro-RO" w:eastAsia="en-US"/>
        </w:rPr>
        <w:t>Excepţie</w:t>
      </w:r>
      <w:r w:rsidRPr="009220A7">
        <w:rPr>
          <w:rFonts w:eastAsiaTheme="minorHAnsi"/>
          <w:lang w:val="ro-RO" w:eastAsia="en-US"/>
        </w:rPr>
        <w:t xml:space="preserve"> fac </w:t>
      </w:r>
      <w:r w:rsidRPr="00DB4406">
        <w:rPr>
          <w:rFonts w:eastAsiaTheme="minorHAnsi"/>
          <w:b/>
          <w:i/>
          <w:lang w:val="ro-RO" w:eastAsia="en-US"/>
        </w:rPr>
        <w:t>medicii de specialitate cu integrare clinică</w:t>
      </w:r>
      <w:r w:rsidRPr="009220A7">
        <w:rPr>
          <w:rFonts w:eastAsiaTheme="minorHAnsi"/>
          <w:lang w:val="ro-RO" w:eastAsia="en-US"/>
        </w:rPr>
        <w:t xml:space="preserve">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7E6"/>
    <w:rsid w:val="001F7BC1"/>
    <w:rsid w:val="005468E6"/>
    <w:rsid w:val="005A3D7F"/>
    <w:rsid w:val="006F3291"/>
    <w:rsid w:val="00A67ECD"/>
    <w:rsid w:val="00B14747"/>
    <w:rsid w:val="00C527E6"/>
    <w:rsid w:val="00DB44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E6"/>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6854</Characters>
  <Application>Microsoft Office Word</Application>
  <DocSecurity>0</DocSecurity>
  <Lines>57</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2021-07-05T07:57:00Z</dcterms:created>
  <dcterms:modified xsi:type="dcterms:W3CDTF">2021-07-05T07:57:00Z</dcterms:modified>
</cp:coreProperties>
</file>